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79" w:rsidRDefault="007363A9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06.05.2014.</w:t>
      </w:r>
    </w:p>
    <w:p w:rsidR="007363A9" w:rsidRDefault="007363A9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7363A9" w:rsidRDefault="007363A9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Danas su „Mali genijalci“ posjetili Narodnu knjižnicu i čitaonicu Vlado Gotovac, Sisak – Dječji </w:t>
      </w:r>
      <w:r w:rsidR="002C67EE">
        <w:rPr>
          <w:rFonts w:ascii="Times New Roman" w:hAnsi="Times New Roman" w:cs="Times New Roman"/>
          <w:sz w:val="24"/>
          <w:szCs w:val="24"/>
          <w:lang w:val="hr-HR"/>
        </w:rPr>
        <w:t>odjel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 gdje se održavao projekt „Skok u znanost“</w:t>
      </w:r>
      <w:r w:rsidR="002C67EE">
        <w:rPr>
          <w:rFonts w:ascii="Times New Roman" w:hAnsi="Times New Roman" w:cs="Times New Roman"/>
          <w:sz w:val="24"/>
          <w:szCs w:val="24"/>
          <w:lang w:val="hr-HR"/>
        </w:rPr>
        <w:t xml:space="preserve"> u organizaciji Metalurškog fakulteta. Na zanimljiv način, primjereno djeci, odslušali smo kratka interaktivna predavanja: Aluminij: od kuhinje do svemirskog broda, I metal može pod mikroskop, Metal u našem tijelu, doc.dr.sc. Zdenke Zovko Brodarac i doc.dr.sc Ljerke </w:t>
      </w:r>
      <w:proofErr w:type="spellStart"/>
      <w:r w:rsidR="002C67EE">
        <w:rPr>
          <w:rFonts w:ascii="Times New Roman" w:hAnsi="Times New Roman" w:cs="Times New Roman"/>
          <w:sz w:val="24"/>
          <w:szCs w:val="24"/>
          <w:lang w:val="hr-HR"/>
        </w:rPr>
        <w:t>Slokar</w:t>
      </w:r>
      <w:proofErr w:type="spellEnd"/>
      <w:r w:rsidR="002C67EE">
        <w:rPr>
          <w:rFonts w:ascii="Times New Roman" w:hAnsi="Times New Roman" w:cs="Times New Roman"/>
          <w:sz w:val="24"/>
          <w:szCs w:val="24"/>
          <w:lang w:val="hr-HR"/>
        </w:rPr>
        <w:t xml:space="preserve"> te pogledali izložbu eksponata. Veliko hvala Metalurškom fakultetu na zorno</w:t>
      </w:r>
      <w:r w:rsidR="008A5CCE">
        <w:rPr>
          <w:rFonts w:ascii="Times New Roman" w:hAnsi="Times New Roman" w:cs="Times New Roman"/>
          <w:sz w:val="24"/>
          <w:szCs w:val="24"/>
          <w:lang w:val="hr-HR"/>
        </w:rPr>
        <w:t>m prikazu upotrebe aluminija. Aluminij nam je sada puno draži ;)</w:t>
      </w:r>
    </w:p>
    <w:p w:rsidR="008A5CCE" w:rsidRDefault="008A5CCE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" name="Slika 1" descr="C:\Documents and Settings\Test\Desktop\znanost\P1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znanost\P1120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2" name="Slika 2" descr="C:\Documents and Settings\Test\Desktop\znanost\P11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znanost\P112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CE" w:rsidRDefault="008A5CCE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3" name="Slika 3" descr="C:\Documents and Settings\Test\Desktop\znanost\P1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st\Desktop\znanost\P112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0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0000" cy="2520000"/>
            <wp:effectExtent l="19050" t="0" r="0" b="0"/>
            <wp:docPr id="4" name="Slika 4" descr="C:\Documents and Settings\Test\Desktop\znanost\P1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st\Desktop\znanost\P112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02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600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5" name="Slika 5" descr="C:\Documents and Settings\Test\Desktop\znanost\P112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st\Desktop\znanost\P112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02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600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6" name="Slika 6" descr="C:\Documents and Settings\Test\Desktop\znanost\P1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st\Desktop\znanost\P112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60000" cy="2520000"/>
            <wp:effectExtent l="19050" t="0" r="0" b="0"/>
            <wp:docPr id="7" name="Slika 7" descr="C:\Documents and Settings\Test\Desktop\znanost\P1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st\Desktop\znanost\P112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8" name="Slika 8" descr="C:\Documents and Settings\Test\Desktop\znanost\P11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st\Desktop\znanost\P112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9" name="Slika 9" descr="C:\Documents and Settings\Test\Desktop\znanost\P11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st\Desktop\znanost\P112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0000" cy="2520000"/>
            <wp:effectExtent l="19050" t="0" r="0" b="0"/>
            <wp:docPr id="10" name="Slika 10" descr="C:\Documents and Settings\Test\Desktop\znanost\P1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st\Desktop\znanost\P112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1" name="Slika 11" descr="C:\Documents and Settings\Test\Desktop\znanost\P1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est\Desktop\znanost\P1120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2" name="Slika 12" descr="C:\Documents and Settings\Test\Desktop\znanost\P11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st\Desktop\znanost\P1120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60000" cy="2520000"/>
            <wp:effectExtent l="19050" t="0" r="0" b="0"/>
            <wp:docPr id="13" name="Slika 13" descr="C:\Documents and Settings\Test\Desktop\znanost\P11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st\Desktop\znanost\P1120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4" name="Slika 14" descr="C:\Documents and Settings\Test\Desktop\znanost\P1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est\Desktop\znanost\P1120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5" name="Slika 15" descr="C:\Documents and Settings\Test\Desktop\znanost\P1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est\Desktop\znanost\P1120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6" name="Slika 16" descr="C:\Documents and Settings\Test\Desktop\znanost\P1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est\Desktop\znanost\P1120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A5CC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7" name="Slika 17" descr="C:\Documents and Settings\Test\Desktop\znanost\P1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est\Desktop\znanost\P1120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000" cy="2520000"/>
            <wp:effectExtent l="19050" t="0" r="0" b="0"/>
            <wp:docPr id="18" name="Slika 18" descr="C:\Documents and Settings\Test\Desktop\znanost\P1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est\Desktop\znanost\P1120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66" w:rsidRDefault="00A6002C" w:rsidP="00833F66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37741" cy="2880000"/>
            <wp:effectExtent l="19050" t="0" r="0" b="0"/>
            <wp:docPr id="19" name="Slika 19" descr="C:\Documents and Settings\Test\Desktop\znanost\P1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est\Desktop\znanost\P1120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4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Default="00A6002C" w:rsidP="00833F66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7741" cy="2880000"/>
            <wp:effectExtent l="19050" t="0" r="0" b="0"/>
            <wp:docPr id="20" name="Slika 20" descr="C:\Documents and Settings\Test\Desktop\znanost\P1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Test\Desktop\znanost\P1120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4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C" w:rsidRPr="007363A9" w:rsidRDefault="00A6002C" w:rsidP="00833F66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306" cy="2880000"/>
            <wp:effectExtent l="19050" t="0" r="0" b="0"/>
            <wp:docPr id="21" name="Slika 21" descr="C:\Documents and Settings\Test\Desktop\znanost\P1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Test\Desktop\znanost\P1120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02C" w:rsidRPr="007363A9" w:rsidSect="00A6002C">
      <w:pgSz w:w="12240" w:h="15840"/>
      <w:pgMar w:top="142" w:right="47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63A9"/>
    <w:rsid w:val="002C67EE"/>
    <w:rsid w:val="002F7F79"/>
    <w:rsid w:val="007363A9"/>
    <w:rsid w:val="00833F66"/>
    <w:rsid w:val="008A5CCE"/>
    <w:rsid w:val="00A60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F7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A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5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2014-05-06T12:55:00Z</dcterms:created>
  <dcterms:modified xsi:type="dcterms:W3CDTF">2014-05-06T13:42:00Z</dcterms:modified>
</cp:coreProperties>
</file>