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838B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0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3CF2E59" wp14:editId="3E31BC2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2D95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378EEA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3C725C0F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0A427602" w14:textId="77777777"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0"/>
    <w:p w14:paraId="32B5D3F0" w14:textId="77777777"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14:paraId="04907449" w14:textId="3E0B40DB" w:rsidR="00B54C4B" w:rsidRDefault="00B54C4B" w:rsidP="00B54C4B">
      <w:r>
        <w:t xml:space="preserve">KLASA: </w:t>
      </w:r>
      <w:r w:rsidR="00A504B4">
        <w:t xml:space="preserve">   400-02/20-21</w:t>
      </w:r>
      <w:r w:rsidR="00373DAC">
        <w:t>-01/01</w:t>
      </w:r>
    </w:p>
    <w:p w14:paraId="34C9BCAF" w14:textId="3F149B61" w:rsidR="00B54C4B" w:rsidRDefault="00B54C4B" w:rsidP="00B54C4B">
      <w:r>
        <w:t xml:space="preserve">URBROJ: </w:t>
      </w:r>
      <w:r w:rsidR="00373DAC">
        <w:t>2176-26-01-2</w:t>
      </w:r>
      <w:r w:rsidR="00EA333F">
        <w:t>1</w:t>
      </w:r>
      <w:r w:rsidR="00373DAC">
        <w:t>-</w:t>
      </w:r>
      <w:r w:rsidR="00A504B4">
        <w:rPr>
          <w:highlight w:val="yellow"/>
        </w:rPr>
        <w:t>5</w:t>
      </w:r>
    </w:p>
    <w:p w14:paraId="3A5846D6" w14:textId="73CC4201" w:rsidR="00B54C4B" w:rsidRPr="00FC650D" w:rsidRDefault="00B54C4B" w:rsidP="00B54C4B">
      <w:r w:rsidRPr="00FC650D">
        <w:t xml:space="preserve">Petrinja, </w:t>
      </w:r>
      <w:r w:rsidR="00A504B4">
        <w:t>16</w:t>
      </w:r>
      <w:r w:rsidR="00765F39">
        <w:t xml:space="preserve">. Ožujka </w:t>
      </w:r>
      <w:r w:rsidR="000E5108" w:rsidRPr="00FC650D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</w:t>
      </w:r>
    </w:p>
    <w:p w14:paraId="5ABC7304" w14:textId="595D63A7" w:rsidR="00765F39" w:rsidRDefault="00B54C4B" w:rsidP="00B54C4B">
      <w:r w:rsidRPr="00FC650D">
        <w:t>Temeljem članka 28 Zakona o javnoj nabavi (NN 120/16) i članka 58</w:t>
      </w:r>
      <w:r w:rsidR="00E12563" w:rsidRPr="00FC650D">
        <w:t>.</w:t>
      </w:r>
      <w:r w:rsidRPr="00FC650D">
        <w:t xml:space="preserve"> Statuta Osnovne škole Dragutina Tadijanovića Petrinja, Školski odbor na sjednici </w:t>
      </w:r>
      <w:r w:rsidR="00A47C9A" w:rsidRPr="00FC650D">
        <w:t xml:space="preserve">održanoj   </w:t>
      </w:r>
      <w:r w:rsidR="00A504B4">
        <w:t>16</w:t>
      </w:r>
      <w:r w:rsidR="00765F39">
        <w:t xml:space="preserve">. Ožujka </w:t>
      </w:r>
      <w:r w:rsidR="000723A1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.godine</w:t>
      </w:r>
      <w:r w:rsidR="00302094" w:rsidRPr="00FC650D">
        <w:t xml:space="preserve">  donosi </w:t>
      </w:r>
    </w:p>
    <w:p w14:paraId="67092629" w14:textId="1083C84A" w:rsidR="00B54C4B" w:rsidRPr="00FC650D" w:rsidRDefault="00765F39" w:rsidP="00A504B4">
      <w:pPr>
        <w:jc w:val="center"/>
      </w:pPr>
      <w:r w:rsidRPr="00765F39">
        <w:rPr>
          <w:b/>
          <w:bCs/>
        </w:rPr>
        <w:t>V</w:t>
      </w:r>
      <w:r w:rsidR="00E12563" w:rsidRPr="00765F39">
        <w:rPr>
          <w:b/>
          <w:bCs/>
        </w:rPr>
        <w:t xml:space="preserve">. Dopunu </w:t>
      </w:r>
      <w:r w:rsidR="00302094" w:rsidRPr="00765F39">
        <w:rPr>
          <w:b/>
          <w:bCs/>
        </w:rPr>
        <w:t>Plan nabave za 2021</w:t>
      </w:r>
      <w:r w:rsidR="00A47C9A" w:rsidRPr="00765F39">
        <w:rPr>
          <w:b/>
          <w:bCs/>
        </w:rPr>
        <w:t>. godinu</w:t>
      </w:r>
    </w:p>
    <w:tbl>
      <w:tblPr>
        <w:tblStyle w:val="Reetkatablice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1418"/>
        <w:gridCol w:w="2268"/>
        <w:gridCol w:w="1417"/>
        <w:gridCol w:w="1560"/>
        <w:gridCol w:w="1560"/>
      </w:tblGrid>
      <w:tr w:rsidR="000E5108" w:rsidRPr="00FC650D" w14:paraId="7A30EA3C" w14:textId="77777777" w:rsidTr="00C20984">
        <w:trPr>
          <w:jc w:val="center"/>
        </w:trPr>
        <w:tc>
          <w:tcPr>
            <w:tcW w:w="988" w:type="dxa"/>
          </w:tcPr>
          <w:p w14:paraId="6509E934" w14:textId="2CFDFA56" w:rsidR="000E5108" w:rsidRPr="00FC650D" w:rsidRDefault="000E5108" w:rsidP="00B54C4B">
            <w:r w:rsidRPr="00FC650D">
              <w:t>Ev.br.</w:t>
            </w:r>
          </w:p>
          <w:p w14:paraId="484468D3" w14:textId="77777777" w:rsidR="000E5108" w:rsidRPr="00FC650D" w:rsidRDefault="000E5108" w:rsidP="00B54C4B">
            <w:r w:rsidRPr="00FC650D">
              <w:t>nabave</w:t>
            </w:r>
          </w:p>
        </w:tc>
        <w:tc>
          <w:tcPr>
            <w:tcW w:w="2835" w:type="dxa"/>
          </w:tcPr>
          <w:p w14:paraId="037646F0" w14:textId="77777777" w:rsidR="000E5108" w:rsidRPr="00FC650D" w:rsidRDefault="000E5108" w:rsidP="00B54C4B">
            <w:r w:rsidRPr="00FC650D">
              <w:t>Predmet nabave</w:t>
            </w:r>
          </w:p>
        </w:tc>
        <w:tc>
          <w:tcPr>
            <w:tcW w:w="1417" w:type="dxa"/>
          </w:tcPr>
          <w:p w14:paraId="6B8C2852" w14:textId="77777777" w:rsidR="000E5108" w:rsidRPr="00FC650D" w:rsidRDefault="000E5108" w:rsidP="00B54C4B">
            <w:r w:rsidRPr="00FC650D">
              <w:t>Brojčana oznaka predmeta nabave iz CPV</w:t>
            </w:r>
          </w:p>
        </w:tc>
        <w:tc>
          <w:tcPr>
            <w:tcW w:w="1559" w:type="dxa"/>
          </w:tcPr>
          <w:p w14:paraId="7AF3C866" w14:textId="77777777" w:rsidR="000E5108" w:rsidRPr="00FC650D" w:rsidRDefault="000E5108" w:rsidP="00B54C4B">
            <w:r w:rsidRPr="00FC650D">
              <w:t>Procijenjena vrijednost (bez PDV)</w:t>
            </w:r>
          </w:p>
        </w:tc>
        <w:tc>
          <w:tcPr>
            <w:tcW w:w="1418" w:type="dxa"/>
          </w:tcPr>
          <w:p w14:paraId="755BDF92" w14:textId="77777777" w:rsidR="000E5108" w:rsidRPr="00FC650D" w:rsidRDefault="000E5108" w:rsidP="00B54C4B">
            <w:r w:rsidRPr="00FC650D">
              <w:t>Planirana vrijednost</w:t>
            </w:r>
          </w:p>
          <w:p w14:paraId="609CE13E" w14:textId="77777777" w:rsidR="000E5108" w:rsidRPr="00FC650D" w:rsidRDefault="000E5108" w:rsidP="00B54C4B">
            <w:r w:rsidRPr="00FC650D">
              <w:t xml:space="preserve"> ( s PDV)</w:t>
            </w:r>
          </w:p>
        </w:tc>
        <w:tc>
          <w:tcPr>
            <w:tcW w:w="2268" w:type="dxa"/>
          </w:tcPr>
          <w:p w14:paraId="7D79F571" w14:textId="77777777" w:rsidR="000E5108" w:rsidRPr="00FC650D" w:rsidRDefault="000E5108" w:rsidP="00B54C4B">
            <w:r w:rsidRPr="00FC650D">
              <w:t>Vrsta</w:t>
            </w:r>
          </w:p>
          <w:p w14:paraId="4AC9DBCC" w14:textId="77777777" w:rsidR="000E5108" w:rsidRPr="00FC650D" w:rsidRDefault="000E5108" w:rsidP="00B54C4B">
            <w:r w:rsidRPr="00FC650D">
              <w:t>Postupka</w:t>
            </w:r>
          </w:p>
          <w:p w14:paraId="3D0202BE" w14:textId="77777777" w:rsidR="000E5108" w:rsidRPr="00FC650D" w:rsidRDefault="000E5108" w:rsidP="00B54C4B"/>
        </w:tc>
        <w:tc>
          <w:tcPr>
            <w:tcW w:w="1417" w:type="dxa"/>
          </w:tcPr>
          <w:p w14:paraId="11300081" w14:textId="77777777" w:rsidR="000E5108" w:rsidRPr="00FC650D" w:rsidRDefault="000E5108" w:rsidP="00B54C4B">
            <w:r w:rsidRPr="00FC650D">
              <w:t>Planirani početak postupka</w:t>
            </w:r>
          </w:p>
        </w:tc>
        <w:tc>
          <w:tcPr>
            <w:tcW w:w="1560" w:type="dxa"/>
          </w:tcPr>
          <w:p w14:paraId="7990014B" w14:textId="77777777" w:rsidR="000E5108" w:rsidRPr="00FC650D" w:rsidRDefault="000E5108" w:rsidP="00B54C4B">
            <w:r w:rsidRPr="00FC650D">
              <w:t>Ugovor o JN</w:t>
            </w:r>
          </w:p>
          <w:p w14:paraId="248E8F70" w14:textId="77777777" w:rsidR="000E5108" w:rsidRPr="00FC650D" w:rsidRDefault="000E5108" w:rsidP="00B54C4B">
            <w:r w:rsidRPr="00FC650D">
              <w:t>Okvirni sporazum</w:t>
            </w:r>
          </w:p>
        </w:tc>
        <w:tc>
          <w:tcPr>
            <w:tcW w:w="1560" w:type="dxa"/>
          </w:tcPr>
          <w:p w14:paraId="0C217277" w14:textId="77777777" w:rsidR="000E5108" w:rsidRPr="00FC650D" w:rsidRDefault="006A256B" w:rsidP="00B54C4B">
            <w:r w:rsidRPr="00FC650D">
              <w:t>Navod financira li se ugovor ili okvirni sporazum iz fondova EU</w:t>
            </w:r>
          </w:p>
        </w:tc>
      </w:tr>
      <w:tr w:rsidR="00765F39" w14:paraId="3C23EF92" w14:textId="77777777" w:rsidTr="00C20984">
        <w:trPr>
          <w:trHeight w:val="150"/>
          <w:jc w:val="center"/>
        </w:trPr>
        <w:tc>
          <w:tcPr>
            <w:tcW w:w="988" w:type="dxa"/>
            <w:vAlign w:val="center"/>
          </w:tcPr>
          <w:p w14:paraId="4D05CE55" w14:textId="494769ED" w:rsidR="00765F39" w:rsidRDefault="00765F39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57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/21</w:t>
            </w:r>
          </w:p>
        </w:tc>
        <w:tc>
          <w:tcPr>
            <w:tcW w:w="2835" w:type="dxa"/>
            <w:vAlign w:val="center"/>
          </w:tcPr>
          <w:p w14:paraId="72C96359" w14:textId="2F9B261F" w:rsidR="00765F39" w:rsidRPr="004E1CB8" w:rsidRDefault="00765F39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Nabava </w:t>
            </w:r>
            <w:r w:rsidR="008C57F4">
              <w:rPr>
                <w:sz w:val="22"/>
                <w:szCs w:val="22"/>
              </w:rPr>
              <w:t xml:space="preserve">radova </w:t>
            </w:r>
            <w:r w:rsidR="0098048A">
              <w:rPr>
                <w:sz w:val="22"/>
                <w:szCs w:val="22"/>
              </w:rPr>
              <w:t>–</w:t>
            </w:r>
            <w:r w:rsidR="008C57F4">
              <w:rPr>
                <w:sz w:val="22"/>
                <w:szCs w:val="22"/>
              </w:rPr>
              <w:t xml:space="preserve"> </w:t>
            </w:r>
            <w:r w:rsidR="008C57F4" w:rsidRPr="008C57F4">
              <w:rPr>
                <w:sz w:val="22"/>
                <w:szCs w:val="22"/>
              </w:rPr>
              <w:t>poprav</w:t>
            </w:r>
            <w:r w:rsidR="0098048A">
              <w:rPr>
                <w:sz w:val="22"/>
                <w:szCs w:val="22"/>
              </w:rPr>
              <w:t xml:space="preserve">ak </w:t>
            </w:r>
            <w:r w:rsidR="008C57F4" w:rsidRPr="008C57F4">
              <w:rPr>
                <w:sz w:val="22"/>
                <w:szCs w:val="22"/>
              </w:rPr>
              <w:t>nekonstrukcijskih elemenata</w:t>
            </w:r>
            <w:r w:rsidR="008C57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Osnovne škole Dragutina Tadijanovića, područna škola u Mošćenici </w:t>
            </w:r>
          </w:p>
        </w:tc>
        <w:tc>
          <w:tcPr>
            <w:tcW w:w="1417" w:type="dxa"/>
            <w:vAlign w:val="center"/>
          </w:tcPr>
          <w:p w14:paraId="32F550AF" w14:textId="17182DC2" w:rsidR="00765F39" w:rsidRPr="00EF79D5" w:rsidRDefault="004C72D9" w:rsidP="00765F39">
            <w:pPr>
              <w:rPr>
                <w:sz w:val="22"/>
                <w:szCs w:val="22"/>
              </w:rPr>
            </w:pPr>
            <w:r w:rsidRPr="004C72D9">
              <w:rPr>
                <w:sz w:val="22"/>
                <w:szCs w:val="22"/>
              </w:rPr>
              <w:t>45262500-6</w:t>
            </w:r>
          </w:p>
        </w:tc>
        <w:tc>
          <w:tcPr>
            <w:tcW w:w="1559" w:type="dxa"/>
            <w:vAlign w:val="center"/>
          </w:tcPr>
          <w:p w14:paraId="08250D17" w14:textId="540ABEE3" w:rsidR="00765F39" w:rsidRDefault="008C57F4" w:rsidP="00765F39">
            <w:r>
              <w:t>350</w:t>
            </w:r>
            <w:r w:rsidR="00765F39">
              <w:t>.000,00</w:t>
            </w:r>
          </w:p>
        </w:tc>
        <w:tc>
          <w:tcPr>
            <w:tcW w:w="1418" w:type="dxa"/>
            <w:vAlign w:val="center"/>
          </w:tcPr>
          <w:p w14:paraId="1073D1B9" w14:textId="30473077" w:rsidR="00765F39" w:rsidRDefault="008C57F4" w:rsidP="00765F39">
            <w:r>
              <w:t>437.5</w:t>
            </w:r>
            <w:r w:rsidR="00765F39">
              <w:t>00,00</w:t>
            </w:r>
          </w:p>
        </w:tc>
        <w:tc>
          <w:tcPr>
            <w:tcW w:w="2268" w:type="dxa"/>
            <w:vAlign w:val="center"/>
          </w:tcPr>
          <w:p w14:paraId="464159AF" w14:textId="22CBBC10" w:rsidR="00765F39" w:rsidRPr="00FC650D" w:rsidRDefault="00765F39" w:rsidP="00765F39">
            <w:r w:rsidRPr="00FC650D">
              <w:t>Jednostavna nabava</w:t>
            </w:r>
          </w:p>
        </w:tc>
        <w:tc>
          <w:tcPr>
            <w:tcW w:w="1417" w:type="dxa"/>
            <w:vAlign w:val="center"/>
          </w:tcPr>
          <w:p w14:paraId="541A603F" w14:textId="7CFA6C67" w:rsidR="00765F39" w:rsidRDefault="00765F39" w:rsidP="00765F39">
            <w:r>
              <w:t>II.kvartal</w:t>
            </w:r>
          </w:p>
        </w:tc>
        <w:tc>
          <w:tcPr>
            <w:tcW w:w="1560" w:type="dxa"/>
            <w:vAlign w:val="center"/>
          </w:tcPr>
          <w:p w14:paraId="12EB2A47" w14:textId="2E1DAD45" w:rsidR="00765F39" w:rsidRDefault="00765F39" w:rsidP="00765F39">
            <w:r>
              <w:t>Ugovor</w:t>
            </w:r>
          </w:p>
        </w:tc>
        <w:tc>
          <w:tcPr>
            <w:tcW w:w="1560" w:type="dxa"/>
            <w:vAlign w:val="center"/>
          </w:tcPr>
          <w:p w14:paraId="62C1B404" w14:textId="438D01AA" w:rsidR="00765F39" w:rsidRPr="00FC650D" w:rsidRDefault="00765F39" w:rsidP="00765F39">
            <w:r w:rsidRPr="00FC650D">
              <w:t>NE</w:t>
            </w:r>
          </w:p>
        </w:tc>
      </w:tr>
    </w:tbl>
    <w:p w14:paraId="2F951807" w14:textId="77777777" w:rsidR="00A206B3" w:rsidRDefault="00A206B3"/>
    <w:p w14:paraId="05C78D14" w14:textId="77777777" w:rsidR="00A206B3" w:rsidRDefault="00A206B3" w:rsidP="007F67B6">
      <w:pPr>
        <w:jc w:val="center"/>
      </w:pPr>
      <w:r>
        <w:t>I</w:t>
      </w:r>
      <w:r w:rsidR="00784C6C">
        <w:t>I.</w:t>
      </w:r>
    </w:p>
    <w:p w14:paraId="537BE526" w14:textId="77777777" w:rsidR="00A206B3" w:rsidRDefault="00A206B3">
      <w:r>
        <w:t>O</w:t>
      </w:r>
      <w:r w:rsidR="00302094">
        <w:t xml:space="preserve">va </w:t>
      </w:r>
      <w:r w:rsidR="00E12563">
        <w:t>Dopuna plana</w:t>
      </w:r>
      <w:r w:rsidR="00302094">
        <w:t xml:space="preserve"> nabave za 2021</w:t>
      </w:r>
      <w:r>
        <w:t>. godinu objavljuje se na internetskim stranicama Osnovne škole Dragutina Tadijanovića Petrinja, te u Elektroničkom oglasniku javne nabave Republike Hrvatske.</w:t>
      </w:r>
    </w:p>
    <w:p w14:paraId="5312B513" w14:textId="77777777" w:rsidR="00AF4B7D" w:rsidRDefault="00A206B3" w:rsidP="004A4DD5">
      <w:pPr>
        <w:ind w:left="10206"/>
      </w:pPr>
      <w:r>
        <w:t xml:space="preserve">Predsjednik Školskog odbora </w:t>
      </w:r>
    </w:p>
    <w:p w14:paraId="5B23B477" w14:textId="29BA0913" w:rsidR="00A206B3" w:rsidRDefault="00903AD3" w:rsidP="00A504B4">
      <w:pPr>
        <w:ind w:left="10206"/>
      </w:pPr>
      <w:r>
        <w:t>Zvonko D</w:t>
      </w:r>
      <w:bookmarkStart w:id="1" w:name="_GoBack"/>
      <w:bookmarkEnd w:id="1"/>
      <w:r w:rsidR="00A504B4">
        <w:t>rinčić</w:t>
      </w:r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FE72F" w14:textId="77777777" w:rsidR="002D661C" w:rsidRDefault="002D661C" w:rsidP="00840941">
      <w:r>
        <w:separator/>
      </w:r>
    </w:p>
  </w:endnote>
  <w:endnote w:type="continuationSeparator" w:id="0">
    <w:p w14:paraId="46EBCE5E" w14:textId="77777777" w:rsidR="002D661C" w:rsidRDefault="002D661C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0B21B" w14:textId="77777777" w:rsidR="002D661C" w:rsidRDefault="002D661C" w:rsidP="00840941">
      <w:r>
        <w:separator/>
      </w:r>
    </w:p>
  </w:footnote>
  <w:footnote w:type="continuationSeparator" w:id="0">
    <w:p w14:paraId="5AB430E0" w14:textId="77777777" w:rsidR="002D661C" w:rsidRDefault="002D661C" w:rsidP="0084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6E84"/>
    <w:multiLevelType w:val="hybridMultilevel"/>
    <w:tmpl w:val="6ABA0290"/>
    <w:lvl w:ilvl="0" w:tplc="0202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12F32"/>
    <w:rsid w:val="00070156"/>
    <w:rsid w:val="000723A1"/>
    <w:rsid w:val="000A6D67"/>
    <w:rsid w:val="000C5220"/>
    <w:rsid w:val="000D3575"/>
    <w:rsid w:val="000E4E08"/>
    <w:rsid w:val="000E5108"/>
    <w:rsid w:val="00165A14"/>
    <w:rsid w:val="00177853"/>
    <w:rsid w:val="00267CBC"/>
    <w:rsid w:val="00280B26"/>
    <w:rsid w:val="002D3385"/>
    <w:rsid w:val="002D661C"/>
    <w:rsid w:val="00302094"/>
    <w:rsid w:val="00373DAC"/>
    <w:rsid w:val="004A4DD5"/>
    <w:rsid w:val="004B7085"/>
    <w:rsid w:val="004C72D9"/>
    <w:rsid w:val="0052089A"/>
    <w:rsid w:val="00541DFA"/>
    <w:rsid w:val="006344A8"/>
    <w:rsid w:val="006A256B"/>
    <w:rsid w:val="00765F39"/>
    <w:rsid w:val="00784C6C"/>
    <w:rsid w:val="007943C7"/>
    <w:rsid w:val="007F67B6"/>
    <w:rsid w:val="007F755E"/>
    <w:rsid w:val="00840941"/>
    <w:rsid w:val="008C57F4"/>
    <w:rsid w:val="00903AD3"/>
    <w:rsid w:val="00917E95"/>
    <w:rsid w:val="009305EF"/>
    <w:rsid w:val="0098048A"/>
    <w:rsid w:val="00A206B3"/>
    <w:rsid w:val="00A47C9A"/>
    <w:rsid w:val="00A504B4"/>
    <w:rsid w:val="00AF4B7D"/>
    <w:rsid w:val="00AF5C59"/>
    <w:rsid w:val="00B24FB3"/>
    <w:rsid w:val="00B54C4B"/>
    <w:rsid w:val="00C20984"/>
    <w:rsid w:val="00C358EC"/>
    <w:rsid w:val="00D9367F"/>
    <w:rsid w:val="00DB585B"/>
    <w:rsid w:val="00E12563"/>
    <w:rsid w:val="00EA333F"/>
    <w:rsid w:val="00EC3453"/>
    <w:rsid w:val="00EE21B6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3A1"/>
  <w15:chartTrackingRefBased/>
  <w15:docId w15:val="{369DF1A8-03BC-4807-8E90-2217733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E3E1-C84E-4F2B-B560-F1B36AC5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2021-01-22T10:00:00Z</cp:lastPrinted>
  <dcterms:created xsi:type="dcterms:W3CDTF">2021-03-16T08:58:00Z</dcterms:created>
  <dcterms:modified xsi:type="dcterms:W3CDTF">2021-03-16T08:58:00Z</dcterms:modified>
</cp:coreProperties>
</file>