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22" w:rsidRDefault="00002B22" w:rsidP="00597151">
      <w:pPr>
        <w:tabs>
          <w:tab w:val="left" w:pos="6345"/>
        </w:tabs>
        <w:spacing w:after="0" w:line="240" w:lineRule="auto"/>
      </w:pPr>
      <w:bookmarkStart w:id="0" w:name="_GoBack"/>
      <w:bookmarkEnd w:id="0"/>
      <w:r>
        <w:t xml:space="preserve">RH/FOND  </w:t>
      </w:r>
      <w:r w:rsidRPr="006A5E73">
        <w:rPr>
          <w:b/>
        </w:rPr>
        <w:t>MINISTARSTVO ZNANOSTI OBRAZOVANJA I ŠPORTA</w:t>
      </w:r>
      <w:r w:rsidR="00FC68D0">
        <w:rPr>
          <w:b/>
        </w:rPr>
        <w:tab/>
      </w:r>
    </w:p>
    <w:p w:rsidR="00002B22" w:rsidRDefault="00002B22" w:rsidP="00597151">
      <w:pPr>
        <w:spacing w:after="0" w:line="240" w:lineRule="auto"/>
      </w:pPr>
      <w:r>
        <w:t xml:space="preserve">RAZDJEL     </w:t>
      </w:r>
      <w:r w:rsidRPr="006A5E73">
        <w:rPr>
          <w:b/>
        </w:rPr>
        <w:t>080</w:t>
      </w:r>
      <w:r>
        <w:t xml:space="preserve">      GLAVA    </w:t>
      </w:r>
      <w:r w:rsidRPr="006A5E73">
        <w:rPr>
          <w:b/>
        </w:rPr>
        <w:t>015</w:t>
      </w:r>
    </w:p>
    <w:p w:rsidR="00002B22" w:rsidRDefault="00002B22" w:rsidP="00597151">
      <w:pPr>
        <w:spacing w:after="0" w:line="240" w:lineRule="auto"/>
      </w:pPr>
      <w:r>
        <w:t xml:space="preserve">PRORAČUNSKI KORISNIK  </w:t>
      </w:r>
      <w:r w:rsidRPr="006A5E73">
        <w:rPr>
          <w:b/>
        </w:rPr>
        <w:t>OSNOVNA ŠKOLA DRAGUTINA TADIJANOVIĆA PETRINJA</w:t>
      </w:r>
    </w:p>
    <w:p w:rsidR="00002B22" w:rsidRPr="006A5E73" w:rsidRDefault="00002B22" w:rsidP="00597151">
      <w:pPr>
        <w:spacing w:after="0" w:line="240" w:lineRule="auto"/>
        <w:rPr>
          <w:b/>
        </w:rPr>
      </w:pPr>
      <w:r>
        <w:t xml:space="preserve">RAZINA     </w:t>
      </w:r>
      <w:r w:rsidRPr="006A5E73">
        <w:rPr>
          <w:b/>
        </w:rPr>
        <w:t>31</w:t>
      </w:r>
      <w:r>
        <w:t xml:space="preserve">   RKDP  </w:t>
      </w:r>
      <w:r w:rsidRPr="006A5E73">
        <w:rPr>
          <w:b/>
        </w:rPr>
        <w:t>11599</w:t>
      </w:r>
      <w:r>
        <w:t xml:space="preserve">   MATIČNI BROJ  </w:t>
      </w:r>
      <w:r w:rsidRPr="006A5E73">
        <w:rPr>
          <w:b/>
        </w:rPr>
        <w:t>03083004</w:t>
      </w:r>
      <w:r>
        <w:t xml:space="preserve">   OIB  </w:t>
      </w:r>
      <w:r w:rsidRPr="006A5E73">
        <w:rPr>
          <w:b/>
        </w:rPr>
        <w:t>34310703158</w:t>
      </w:r>
    </w:p>
    <w:p w:rsidR="00002B22" w:rsidRPr="006A5E73" w:rsidRDefault="00002B22" w:rsidP="00597151">
      <w:pPr>
        <w:spacing w:after="0" w:line="240" w:lineRule="auto"/>
        <w:rPr>
          <w:b/>
        </w:rPr>
      </w:pPr>
      <w:r>
        <w:t xml:space="preserve">ŠIFRARSKA OZNAKA    </w:t>
      </w:r>
      <w:r w:rsidRPr="006A5E73">
        <w:rPr>
          <w:b/>
        </w:rPr>
        <w:t>8520</w:t>
      </w:r>
    </w:p>
    <w:p w:rsidR="00002B22" w:rsidRDefault="00002B22" w:rsidP="00597151">
      <w:pPr>
        <w:spacing w:after="0" w:line="240" w:lineRule="auto"/>
        <w:rPr>
          <w:b/>
        </w:rPr>
      </w:pPr>
      <w:r>
        <w:t xml:space="preserve">IBAN PRI OTP BANCI   </w:t>
      </w:r>
      <w:r w:rsidRPr="006A5E73">
        <w:rPr>
          <w:b/>
        </w:rPr>
        <w:t>HR 3724070001188012998</w:t>
      </w:r>
    </w:p>
    <w:p w:rsidR="00237E75" w:rsidRDefault="004101F5" w:rsidP="00597151">
      <w:pPr>
        <w:spacing w:after="0" w:line="240" w:lineRule="auto"/>
        <w:rPr>
          <w:b/>
        </w:rPr>
      </w:pPr>
      <w:r>
        <w:rPr>
          <w:b/>
        </w:rPr>
        <w:t>Petrinja, 24.siječnja 2020. godine</w:t>
      </w:r>
    </w:p>
    <w:p w:rsidR="007C240E" w:rsidRPr="0059109E" w:rsidRDefault="00593950" w:rsidP="00593950">
      <w:pPr>
        <w:jc w:val="center"/>
        <w:rPr>
          <w:b/>
        </w:rPr>
      </w:pPr>
      <w:r w:rsidRPr="0059109E">
        <w:rPr>
          <w:b/>
        </w:rPr>
        <w:t>BILJEŠKE U FINANCIJSKE IZVJEŠTAJE ZA 201</w:t>
      </w:r>
      <w:r w:rsidR="00482654">
        <w:rPr>
          <w:b/>
        </w:rPr>
        <w:t>9</w:t>
      </w:r>
      <w:r w:rsidRPr="0059109E">
        <w:rPr>
          <w:b/>
        </w:rPr>
        <w:t>. GODINU</w:t>
      </w:r>
    </w:p>
    <w:p w:rsidR="00002B22" w:rsidRDefault="00593950">
      <w:r>
        <w:t>Financijska  izvješća   su sastavljena sukladno odredbama Pravilnika o proračunskom računovodstvu i financijskom planu</w:t>
      </w:r>
    </w:p>
    <w:p w:rsidR="00555D09" w:rsidRPr="0059109E" w:rsidRDefault="00555D09">
      <w:pPr>
        <w:rPr>
          <w:b/>
        </w:rPr>
      </w:pPr>
      <w:r w:rsidRPr="0059109E">
        <w:rPr>
          <w:b/>
        </w:rPr>
        <w:t>OBRAZAAC PR-RAS</w:t>
      </w:r>
    </w:p>
    <w:p w:rsidR="00FE435B" w:rsidRDefault="00FE435B" w:rsidP="00FE435B">
      <w:pPr>
        <w:spacing w:after="0" w:line="240" w:lineRule="auto"/>
      </w:pPr>
      <w:r>
        <w:t>Ukupno ostvareni prihodi i primici u 201</w:t>
      </w:r>
      <w:r w:rsidR="00482654">
        <w:t>9</w:t>
      </w:r>
      <w:r>
        <w:t>. Godini  su                       11,</w:t>
      </w:r>
      <w:r w:rsidR="00482654">
        <w:t>899</w:t>
      </w:r>
      <w:r>
        <w:t>.</w:t>
      </w:r>
      <w:r w:rsidR="00482654">
        <w:t>873</w:t>
      </w:r>
      <w:r>
        <w:t xml:space="preserve"> kuna</w:t>
      </w:r>
    </w:p>
    <w:p w:rsidR="00FE435B" w:rsidRDefault="00FE435B" w:rsidP="00FE435B">
      <w:pPr>
        <w:spacing w:after="0" w:line="240" w:lineRule="auto"/>
      </w:pPr>
      <w:r>
        <w:t>Ukupno ostvareni rashodi u 201</w:t>
      </w:r>
      <w:r w:rsidR="00482654">
        <w:t>9</w:t>
      </w:r>
      <w:r>
        <w:t>. Godini  su                                      11.</w:t>
      </w:r>
      <w:r w:rsidR="00482654">
        <w:t>835.439</w:t>
      </w:r>
      <w:r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Ukupni </w:t>
      </w:r>
      <w:r w:rsidR="00482654">
        <w:t>višak</w:t>
      </w:r>
      <w:r>
        <w:t xml:space="preserve"> poslovanja tijekom 20</w:t>
      </w:r>
      <w:r w:rsidR="00482654">
        <w:t>19</w:t>
      </w:r>
      <w:r>
        <w:t xml:space="preserve">. Godine                           </w:t>
      </w:r>
      <w:r w:rsidR="00482654">
        <w:t xml:space="preserve">  </w:t>
      </w:r>
      <w:r>
        <w:t xml:space="preserve">            </w:t>
      </w:r>
      <w:r w:rsidR="00482654">
        <w:t xml:space="preserve">64.434 </w:t>
      </w:r>
      <w:r>
        <w:t xml:space="preserve"> kuna</w:t>
      </w:r>
    </w:p>
    <w:p w:rsidR="00FE435B" w:rsidRDefault="00482654" w:rsidP="00FE435B">
      <w:pPr>
        <w:spacing w:after="0" w:line="240" w:lineRule="auto"/>
      </w:pPr>
      <w:r>
        <w:t xml:space="preserve">Preneseni </w:t>
      </w:r>
      <w:r w:rsidR="00FE435B">
        <w:t>viš</w:t>
      </w:r>
      <w:r>
        <w:t xml:space="preserve">ak </w:t>
      </w:r>
      <w:r w:rsidR="00FE435B">
        <w:t xml:space="preserve"> prihoda iz prethodne godine     </w:t>
      </w:r>
      <w:r>
        <w:t xml:space="preserve">                                  </w:t>
      </w:r>
      <w:r w:rsidR="00FE435B">
        <w:t xml:space="preserve">   </w:t>
      </w:r>
      <w:r>
        <w:t>205.887</w:t>
      </w:r>
      <w:r w:rsidR="00FE435B"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Višak prihoda u konačnici                                                                              </w:t>
      </w:r>
      <w:r w:rsidR="00482654">
        <w:t>270.321</w:t>
      </w:r>
      <w:r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AOP </w:t>
      </w:r>
      <w:r w:rsidR="00482654">
        <w:t>127</w:t>
      </w:r>
      <w:r w:rsidR="00555D09">
        <w:t xml:space="preserve"> </w:t>
      </w:r>
      <w:r w:rsidR="00482654">
        <w:t>Tekuće donacije</w:t>
      </w:r>
      <w:r w:rsidR="00555D09">
        <w:t xml:space="preserve">  povećanje u odnosu na prethodnu godinu  </w:t>
      </w:r>
      <w:r w:rsidR="00237E75">
        <w:t>uključenja škole u nove projekt</w:t>
      </w:r>
      <w:r w:rsidR="00555D09">
        <w:t xml:space="preserve"> </w:t>
      </w:r>
    </w:p>
    <w:p w:rsidR="00555D09" w:rsidRDefault="00555D09" w:rsidP="00FE435B">
      <w:pPr>
        <w:spacing w:after="0" w:line="240" w:lineRule="auto"/>
      </w:pPr>
      <w:r>
        <w:t xml:space="preserve">AOP </w:t>
      </w:r>
      <w:r w:rsidR="00237E75">
        <w:t>173</w:t>
      </w:r>
      <w:r>
        <w:t xml:space="preserve"> </w:t>
      </w:r>
      <w:r w:rsidR="00237E75">
        <w:t xml:space="preserve">Službena i radna odjeća </w:t>
      </w:r>
      <w:r>
        <w:t xml:space="preserve"> povećanje u odnosu na prethodnu godinu jer </w:t>
      </w:r>
      <w:r w:rsidR="00237E75">
        <w:t>je</w:t>
      </w:r>
      <w:r>
        <w:t xml:space="preserve"> </w:t>
      </w:r>
      <w:r w:rsidR="00237E75">
        <w:t>u 2019. godini nabavljena radna odjeća za tehničko osoblje</w:t>
      </w:r>
    </w:p>
    <w:p w:rsidR="00555D09" w:rsidRDefault="00555D09" w:rsidP="00FE435B">
      <w:pPr>
        <w:spacing w:after="0" w:line="240" w:lineRule="auto"/>
      </w:pPr>
      <w:r>
        <w:t>AOP 176 Povećanje u odnosu na prethodnu godinu jer je Županija uložila više sredstava za investicijsko održavanje škole</w:t>
      </w:r>
    </w:p>
    <w:p w:rsidR="00237E75" w:rsidRDefault="00237E75" w:rsidP="00FE435B">
      <w:pPr>
        <w:spacing w:after="0" w:line="240" w:lineRule="auto"/>
      </w:pPr>
      <w:r>
        <w:t>AOP 178Komunalne usluge povećanje u odnosu na 2019. godinu zbog povećanja komunalne naknade na nivou Grada</w:t>
      </w:r>
    </w:p>
    <w:p w:rsidR="00237E75" w:rsidRDefault="00237E75" w:rsidP="00FE435B">
      <w:pPr>
        <w:spacing w:after="0" w:line="240" w:lineRule="auto"/>
      </w:pPr>
      <w:r>
        <w:t>AOP 375 Knjige povećanje u odnosu na prethodnu godinu zbog nabavke udžbenika za učenike financirano od MZO</w:t>
      </w:r>
    </w:p>
    <w:p w:rsidR="00555D09" w:rsidRDefault="00555D09" w:rsidP="00FE435B">
      <w:pPr>
        <w:spacing w:after="0" w:line="240" w:lineRule="auto"/>
      </w:pPr>
    </w:p>
    <w:p w:rsidR="00555D09" w:rsidRPr="0059109E" w:rsidRDefault="00555D09" w:rsidP="00FE435B">
      <w:pPr>
        <w:spacing w:after="0" w:line="240" w:lineRule="auto"/>
        <w:rPr>
          <w:b/>
        </w:rPr>
      </w:pPr>
      <w:r w:rsidRPr="0059109E">
        <w:rPr>
          <w:b/>
        </w:rPr>
        <w:t xml:space="preserve">OBRAZAC </w:t>
      </w:r>
      <w:r w:rsidR="00597151" w:rsidRPr="0059109E">
        <w:rPr>
          <w:b/>
        </w:rPr>
        <w:t>BILANCA</w:t>
      </w:r>
    </w:p>
    <w:p w:rsidR="00597151" w:rsidRDefault="00597151" w:rsidP="00FE435B">
      <w:pPr>
        <w:spacing w:after="0" w:line="240" w:lineRule="auto"/>
      </w:pPr>
    </w:p>
    <w:p w:rsidR="00597151" w:rsidRDefault="00597151" w:rsidP="00FE435B">
      <w:pPr>
        <w:spacing w:after="0" w:line="240" w:lineRule="auto"/>
      </w:pPr>
      <w:r>
        <w:t xml:space="preserve">Otpis dugotrajne imovine izvršen je prema propisanim stopama te </w:t>
      </w:r>
      <w:proofErr w:type="spellStart"/>
      <w:r>
        <w:t>ispravkama</w:t>
      </w:r>
      <w:proofErr w:type="spellEnd"/>
      <w:r>
        <w:t xml:space="preserve"> vrijednosti umanjena je imovina i vlastiti izvori</w:t>
      </w:r>
    </w:p>
    <w:p w:rsidR="00597151" w:rsidRDefault="00597151" w:rsidP="00FE435B">
      <w:pPr>
        <w:spacing w:after="0" w:line="240" w:lineRule="auto"/>
      </w:pPr>
    </w:p>
    <w:p w:rsidR="00597151" w:rsidRPr="0059109E" w:rsidRDefault="00597151" w:rsidP="00FE435B">
      <w:pPr>
        <w:spacing w:after="0" w:line="240" w:lineRule="auto"/>
        <w:rPr>
          <w:b/>
        </w:rPr>
      </w:pPr>
      <w:r w:rsidRPr="0059109E">
        <w:rPr>
          <w:b/>
        </w:rPr>
        <w:t>OBRAZAC P-VRIO</w:t>
      </w:r>
    </w:p>
    <w:p w:rsidR="00597151" w:rsidRPr="0059109E" w:rsidRDefault="00597151" w:rsidP="00FE435B">
      <w:pPr>
        <w:spacing w:after="0" w:line="240" w:lineRule="auto"/>
        <w:rPr>
          <w:b/>
        </w:rPr>
      </w:pPr>
    </w:p>
    <w:p w:rsidR="00597151" w:rsidRDefault="00597151" w:rsidP="00FE435B">
      <w:pPr>
        <w:spacing w:after="0" w:line="240" w:lineRule="auto"/>
      </w:pPr>
      <w:r>
        <w:t>Nema podataka za povećanje ili smanjenje vrijednosti imovine izvan evidencije</w:t>
      </w:r>
    </w:p>
    <w:p w:rsidR="00597151" w:rsidRDefault="00597151" w:rsidP="00FE435B">
      <w:pPr>
        <w:spacing w:after="0" w:line="240" w:lineRule="auto"/>
      </w:pPr>
    </w:p>
    <w:p w:rsidR="00597151" w:rsidRPr="0059109E" w:rsidRDefault="00597151" w:rsidP="00FE435B">
      <w:pPr>
        <w:spacing w:after="0" w:line="240" w:lineRule="auto"/>
        <w:rPr>
          <w:b/>
        </w:rPr>
      </w:pPr>
      <w:r w:rsidRPr="0059109E">
        <w:rPr>
          <w:b/>
        </w:rPr>
        <w:t>OBRAZAC OBVEZE</w:t>
      </w:r>
    </w:p>
    <w:p w:rsidR="00597151" w:rsidRDefault="00597151" w:rsidP="00FE435B">
      <w:pPr>
        <w:spacing w:after="0" w:line="240" w:lineRule="auto"/>
      </w:pPr>
    </w:p>
    <w:p w:rsidR="00597151" w:rsidRDefault="00597151" w:rsidP="00FE435B">
      <w:pPr>
        <w:spacing w:after="0" w:line="240" w:lineRule="auto"/>
      </w:pPr>
      <w:r>
        <w:t xml:space="preserve">U </w:t>
      </w:r>
      <w:proofErr w:type="spellStart"/>
      <w:r>
        <w:t>obrazcu</w:t>
      </w:r>
      <w:proofErr w:type="spellEnd"/>
      <w:r>
        <w:t xml:space="preserve"> obveze iskazane su obveze za rashode na dan 31.12.201</w:t>
      </w:r>
      <w:r w:rsidR="00237E75">
        <w:t>9</w:t>
      </w:r>
      <w:r>
        <w:t>.</w:t>
      </w:r>
      <w:r w:rsidR="00237E75">
        <w:t xml:space="preserve"> </w:t>
      </w:r>
      <w:r>
        <w:t>godine i to obveze za zaposlene</w:t>
      </w:r>
    </w:p>
    <w:p w:rsidR="00597151" w:rsidRDefault="00597151" w:rsidP="00FE435B">
      <w:pPr>
        <w:spacing w:after="0" w:line="240" w:lineRule="auto"/>
      </w:pPr>
      <w:r>
        <w:t>(plaće djelatnika) i obveze za materijalne rashode (neplaćeni računi sa dospijećem plaćanja u</w:t>
      </w:r>
      <w:r w:rsidR="00237E75">
        <w:t xml:space="preserve"> </w:t>
      </w:r>
      <w:r>
        <w:t>201</w:t>
      </w:r>
      <w:r w:rsidR="00237E75">
        <w:t>9</w:t>
      </w:r>
      <w:r>
        <w:t>. Godini.</w:t>
      </w:r>
    </w:p>
    <w:p w:rsidR="00237E75" w:rsidRDefault="00237E75" w:rsidP="00FE435B">
      <w:pPr>
        <w:spacing w:after="0" w:line="240" w:lineRule="auto"/>
      </w:pPr>
    </w:p>
    <w:p w:rsidR="00597151" w:rsidRPr="0059109E" w:rsidRDefault="00597151" w:rsidP="00FE435B">
      <w:pPr>
        <w:spacing w:after="0" w:line="240" w:lineRule="auto"/>
        <w:rPr>
          <w:b/>
        </w:rPr>
      </w:pPr>
      <w:r w:rsidRPr="0059109E">
        <w:rPr>
          <w:b/>
        </w:rPr>
        <w:t>OBRAZAC RAS – funkcijski</w:t>
      </w:r>
    </w:p>
    <w:p w:rsidR="00597151" w:rsidRDefault="00597151" w:rsidP="00FE435B">
      <w:pPr>
        <w:spacing w:after="0" w:line="240" w:lineRule="auto"/>
      </w:pPr>
    </w:p>
    <w:p w:rsidR="00597151" w:rsidRDefault="00597151" w:rsidP="00FE435B">
      <w:pPr>
        <w:spacing w:after="0" w:line="240" w:lineRule="auto"/>
      </w:pPr>
      <w:r>
        <w:t xml:space="preserve">U ovom </w:t>
      </w:r>
      <w:proofErr w:type="spellStart"/>
      <w:r>
        <w:t>obrazcu</w:t>
      </w:r>
      <w:proofErr w:type="spellEnd"/>
      <w:r>
        <w:t xml:space="preserve"> rashode smo svrstali prema funkcijskoj klasifikaciji </w:t>
      </w:r>
      <w:r w:rsidR="0059109E">
        <w:t>i to : rashodi poslovanja i rashodi za nefinancijsku imovinu koji se odnose na funkciju 09 Obrazovanje i dodatne usluge u obrazovanju koje se odnose na prehranu učenika u školskoj kuhinji i troškove  prehrane u produženom boravku</w:t>
      </w:r>
    </w:p>
    <w:p w:rsidR="00FE435B" w:rsidRDefault="0059109E">
      <w:r>
        <w:t xml:space="preserve">                                                                     </w:t>
      </w:r>
    </w:p>
    <w:p w:rsidR="00237E75" w:rsidRDefault="00F61534">
      <w:r>
        <w:t>Računovođa                                                                       Ravnateljica</w:t>
      </w:r>
    </w:p>
    <w:p w:rsidR="00F61534" w:rsidRDefault="00F61534">
      <w:r>
        <w:t xml:space="preserve">Draženka </w:t>
      </w:r>
      <w:proofErr w:type="spellStart"/>
      <w:r>
        <w:t>Škokan</w:t>
      </w:r>
      <w:proofErr w:type="spellEnd"/>
      <w:r>
        <w:t xml:space="preserve">                                                               Ruža Novaković   </w:t>
      </w:r>
    </w:p>
    <w:sectPr w:rsidR="00F61534" w:rsidSect="00237E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2"/>
    <w:rsid w:val="00002B22"/>
    <w:rsid w:val="000D2DCD"/>
    <w:rsid w:val="00237E75"/>
    <w:rsid w:val="004101F5"/>
    <w:rsid w:val="004628DB"/>
    <w:rsid w:val="00482654"/>
    <w:rsid w:val="00555D09"/>
    <w:rsid w:val="0059109E"/>
    <w:rsid w:val="00593950"/>
    <w:rsid w:val="00597151"/>
    <w:rsid w:val="00631142"/>
    <w:rsid w:val="006D6B5D"/>
    <w:rsid w:val="00764B48"/>
    <w:rsid w:val="009E1915"/>
    <w:rsid w:val="00D30B35"/>
    <w:rsid w:val="00D8770C"/>
    <w:rsid w:val="00F61534"/>
    <w:rsid w:val="00FC68D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FBABF-6C30-4D77-895B-F0613CB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2020-01-21T12:06:00Z</cp:lastPrinted>
  <dcterms:created xsi:type="dcterms:W3CDTF">2022-02-22T10:26:00Z</dcterms:created>
  <dcterms:modified xsi:type="dcterms:W3CDTF">2022-02-22T10:26:00Z</dcterms:modified>
</cp:coreProperties>
</file>